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 xml:space="preserve">11-sinf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Matematika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fanidan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 xml:space="preserve"> I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-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chorak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uchun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 xml:space="preserve"> test 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savollari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№1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Massasi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735 gr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konsentratsiyasi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16% </w:t>
      </w:r>
      <w:r>
        <w:rPr>
          <w:rFonts w:ascii="Times New Roman" w:cs="Times New Roman" w:hAnsi="Times New Roman"/>
          <w:sz w:val="24"/>
          <w:szCs w:val="24"/>
          <w:lang w:val="en-US"/>
        </w:rPr>
        <w:t>bo’lgan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yodning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spirtdagi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eritmasiga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qancha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toza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spirt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cs="Times New Roman" w:hAnsi="Times New Roman"/>
          <w:sz w:val="24"/>
          <w:szCs w:val="24"/>
          <w:lang w:val="en-US"/>
        </w:rPr>
        <w:t>qo’shilsa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uning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konsentratsiyasi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10% </w:t>
      </w:r>
      <w:r>
        <w:rPr>
          <w:rFonts w:ascii="Times New Roman" w:cs="Times New Roman" w:hAnsi="Times New Roman"/>
          <w:sz w:val="24"/>
          <w:szCs w:val="24"/>
          <w:lang w:val="en-US"/>
        </w:rPr>
        <w:t>bo’ladi</w:t>
      </w:r>
      <w:r>
        <w:rPr>
          <w:rFonts w:ascii="Times New Roman" w:cs="Times New Roman" w:hAnsi="Times New Roman"/>
          <w:sz w:val="24"/>
          <w:szCs w:val="24"/>
          <w:lang w:val="en-US"/>
        </w:rPr>
        <w:t>?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A. 420       B. 252    C. 441     D.  256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№2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cs="Times New Roman" w:hAnsi="Cambria Math"/>
            <w:sz w:val="24"/>
            <w:szCs w:val="24"/>
            <w:lang w:val="en-US"/>
          </w:rPr>
          <m:t>y=</m:t>
        </m:r>
        <m:sSup>
          <m:sSupPr>
            <m:ctrlPr>
              <w:rPr>
                <w:rFonts w:ascii="Cambria Math" w:cs="Times New Roman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cs="Times New Roman" w:hAnsi="Cambria Math"/>
                <w:sz w:val="24"/>
                <w:szCs w:val="24"/>
                <w:lang w:val="en-US"/>
              </w:rPr>
              <m:t>6</m:t>
            </m:r>
          </m:e>
          <m:sup>
            <m:r>
              <m:rPr>
                <m:sty m:val="p"/>
              </m:rPr>
              <w:rPr>
                <w:rFonts w:ascii="Cambria Math" w:cs="Times New Roman" w:hAnsi="Cambria Math"/>
                <w:sz w:val="24"/>
                <w:szCs w:val="24"/>
                <w:lang w:val="en-US"/>
              </w:rPr>
              <m:t>ln⁡</m:t>
            </m:r>
            <m:r>
              <w:rPr>
                <w:rFonts w:ascii="Cambria Math" w:cs="Times New Roman" w:hAnsi="Cambria Math"/>
                <w:sz w:val="24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cs="Times New Roman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cs="Times New Roman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cs="Times New Roman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cs="Times New Roman" w:hAnsi="Cambria Math"/>
                <w:sz w:val="24"/>
                <w:szCs w:val="24"/>
                <w:lang w:val="en-US"/>
              </w:rPr>
              <m:t>+5)</m:t>
            </m:r>
          </m:sup>
        </m:sSup>
      </m:oMath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fun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ksiyasining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kamayish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oralig’ini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toping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.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A.  (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0;+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∞)      B.  (-∞;0]     C.   </w:t>
      </w:r>
      <m:oMath>
        <m:r>
          <w:rPr>
            <w:rFonts w:ascii="Cambria Math" w:cs="Times New Roman" w:eastAsia="宋体" w:hAnsi="Cambria Math"/>
            <w:sz w:val="24"/>
            <w:szCs w:val="24"/>
            <w:lang w:val="en-US"/>
          </w:rPr>
          <m:t>(-</m:t>
        </m:r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cs="Times New Roman" w:eastAsia="宋体" w:hAnsi="Cambria Math"/>
            <w:sz w:val="24"/>
            <w:szCs w:val="24"/>
            <w:lang w:val="en-US"/>
          </w:rPr>
          <m:t>;</m:t>
        </m:r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cs="Times New Roman" w:eastAsia="宋体" w:hAnsi="Cambria Math"/>
            <w:sz w:val="24"/>
            <w:szCs w:val="24"/>
            <w:lang w:val="en-US"/>
          </w:rPr>
          <m:t>)</m:t>
        </m:r>
      </m:oMath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D. </w:t>
      </w:r>
      <m:oMath>
        <m:r>
          <w:rPr>
            <w:rFonts w:ascii="Cambria Math" w:cs="Times New Roman" w:eastAsia="宋体" w:hAnsi="Cambria Math"/>
            <w:sz w:val="24"/>
            <w:szCs w:val="24"/>
            <w:lang w:val="en-US"/>
          </w:rPr>
          <m:t>∅</m:t>
        </m:r>
      </m:oMath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№3</w:t>
      </w: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x=1, y=2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va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y=2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-x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c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hiziqlari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bilan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chegaralangan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sohaning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yuzini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toping.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A.  </w:t>
      </w:r>
      <m:oMath>
        <m:sSub>
          <m:sSub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4</m:t>
            </m:r>
          </m:sub>
        </m:sSub>
        <m:r>
          <w:rPr>
            <w:rFonts w:ascii="Cambria Math" w:cs="Times New Roman" w:eastAsia="宋体" w:hAnsi="Cambria Math"/>
            <w:sz w:val="24"/>
            <w:szCs w:val="24"/>
            <w:lang w:val="en-US"/>
          </w:rPr>
          <m:t>e</m:t>
        </m:r>
      </m:oMath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B. </w:t>
      </w:r>
      <m:oMath>
        <m:sSub>
          <m:sSub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cs="Times New Roman" w:eastAsia="宋体" w:hAnsi="Cambria Math"/>
            <w:sz w:val="24"/>
            <w:szCs w:val="24"/>
            <w:lang w:val="en-US"/>
          </w:rPr>
          <m:t>e</m:t>
        </m:r>
      </m:oMath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C. ln4       D. ln3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№4</w:t>
      </w: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y=x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-│2x-4│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funksiya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grafigiga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x=3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va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x= -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3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nuqtalarda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o’tkazilgan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urinmalar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kesishish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nuqtasi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ordinatasini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toping.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                  A.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-9        B. -5           C. -12         D. -6</w:t>
      </w:r>
    </w:p>
    <w:p>
      <w:pPr>
        <w:pStyle w:val="style0"/>
        <w:spacing w:after="0"/>
        <w:rPr>
          <w:rFonts w:ascii="Times New Roman" w:cs="Times New Roman" w:eastAsia="宋体" w:hAnsi="Times New Roman"/>
          <w:b/>
          <w:lang w:val="en-US"/>
        </w:rPr>
      </w:pPr>
      <w:r>
        <w:rPr>
          <w:rFonts w:ascii="Times New Roman" w:cs="Times New Roman" w:eastAsia="宋体" w:hAnsi="Times New Roman"/>
          <w:b/>
          <w:lang w:val="en-US"/>
        </w:rPr>
        <w:t>№5.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Agar  f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(x)=6+5tg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2x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bo’lsa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,  f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 xml:space="preserve"> ‘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(π)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toping.</w:t>
      </w: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lang w:val="en-US"/>
        </w:rPr>
        <w:t xml:space="preserve">                     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A.0      B. 2     C. 5    D.  1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№6</w:t>
      </w:r>
      <w:r>
        <w:rPr>
          <w:rFonts w:ascii="Times New Roman" w:cs="Times New Roman" w:eastAsia="宋体" w:hAnsi="Times New Roman"/>
          <w:b/>
          <w:lang w:val="en-US"/>
        </w:rPr>
        <w:t>.</w:t>
      </w:r>
      <w:r>
        <w:rPr>
          <w:rFonts w:ascii="Times New Roman" w:cs="Times New Roman" w:eastAsia="宋体" w:hAnsi="Times New Roman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2cosx+sinx=-2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ten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glamaning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[-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π;π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]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kesmada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nechta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ildizi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bor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?</w:t>
      </w:r>
    </w:p>
    <w:p>
      <w:pPr>
        <w:pStyle w:val="style179"/>
        <w:spacing w:after="0"/>
        <w:ind w:left="129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A.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1      B. 2        C. 3       D. </w:t>
      </w:r>
      <m:oMath>
        <m:r>
          <w:rPr>
            <w:rFonts w:ascii="Cambria Math" w:cs="Times New Roman" w:eastAsia="宋体" w:hAnsi="Cambria Math"/>
            <w:sz w:val="24"/>
            <w:szCs w:val="24"/>
            <w:lang w:val="en-US"/>
          </w:rPr>
          <m:t>∅</m:t>
        </m:r>
      </m:oMath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№</w:t>
      </w: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7</w:t>
      </w: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Funksiyaning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aniqlanish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sohasini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toping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: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y=log</w:t>
      </w:r>
      <w:r>
        <w:rPr>
          <w:rFonts w:ascii="Times New Roman" w:cs="Times New Roman" w:eastAsia="宋体" w:hAnsi="Times New Roman"/>
          <w:sz w:val="24"/>
          <w:szCs w:val="24"/>
          <w:vertAlign w:val="subscript"/>
          <w:lang w:val="en-US"/>
        </w:rPr>
        <w:t>x-2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(x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+7x-8)</w:t>
      </w:r>
    </w:p>
    <w:p>
      <w:pPr>
        <w:pStyle w:val="style179"/>
        <w:spacing w:after="0"/>
        <w:ind w:left="36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             A.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(2;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3)U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(3;+∞)      B. (8;+∞)   C. (-∞;-8)U(2;3)U(3;+∞)   D. (-∞;-1)U(8;+∞)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№8</w:t>
      </w: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Hisoblang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: cos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33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+cos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45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-sin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60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+cos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57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A. 0,5 B. 2,25    C. 0,75     D. 1,5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№9</w:t>
      </w: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f(x)=(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sinx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)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cosx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bo’lsa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, f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’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(5π/6)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toping.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A. </w:t>
      </w:r>
      <m:oMath>
        <m:r>
          <m:rPr>
            <m:sty m:val="p"/>
          </m:rPr>
          <w:rPr>
            <w:rFonts w:ascii="Cambria Math" w:cs="Times New Roman" w:eastAsia="宋体" w:hAnsi="Cambria Math"/>
            <w:sz w:val="24"/>
            <w:szCs w:val="24"/>
            <w:lang w:val="en-US"/>
          </w:rPr>
          <m:t>(</m:t>
        </m:r>
        <m:f>
          <m:fPr>
            <m:ctrl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ln2+3</m:t>
            </m:r>
          </m:num>
          <m:den>
            <m:r>
              <m:rPr>
                <m:sty m:val="p"/>
              </m:r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cs="Times New Roman" w:eastAsia="宋体" w:hAnsi="Cambria Math"/>
            <w:sz w:val="24"/>
            <w:szCs w:val="24"/>
            <w:lang w:val="en-US"/>
          </w:rPr>
          <m:t>)∙</m:t>
        </m:r>
        <m:sSup>
          <m:sSupPr>
            <m:ctrl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  <m:t>2</m:t>
                </m:r>
              </m:e>
            </m:rad>
          </m:e>
          <m:sup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  <m:t>3</m:t>
                </m:r>
              </m:e>
            </m:rad>
          </m:sup>
        </m:sSup>
      </m:oMath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   B. </w:t>
      </w:r>
      <m:oMath>
        <m:r>
          <m:rPr>
            <m:sty m:val="p"/>
          </m:rPr>
          <w:rPr>
            <w:rFonts w:ascii="Cambria Math" w:cs="Times New Roman" w:eastAsia="宋体" w:hAnsi="Cambria Math"/>
            <w:sz w:val="24"/>
            <w:szCs w:val="24"/>
            <w:lang w:val="en-US"/>
          </w:rPr>
          <m:t>(</m:t>
        </m:r>
        <m:f>
          <m:fPr>
            <m:ctrl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ln2-3</m:t>
            </m:r>
          </m:num>
          <m:den>
            <m:r>
              <m:rPr>
                <m:sty m:val="p"/>
              </m:r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cs="Times New Roman" w:eastAsia="宋体" w:hAnsi="Cambria Math"/>
            <w:sz w:val="24"/>
            <w:szCs w:val="24"/>
            <w:lang w:val="en-US"/>
          </w:rPr>
          <m:t>)∙</m:t>
        </m:r>
        <m:sSup>
          <m:sSupPr>
            <m:ctrl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  <m:t>2</m:t>
                </m:r>
              </m:e>
            </m:rad>
          </m:e>
          <m:sup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  <m:t>3</m:t>
                </m:r>
              </m:e>
            </m:rad>
          </m:sup>
        </m:sSup>
      </m:oMath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C. </w:t>
      </w:r>
      <m:oMath>
        <m:r>
          <m:rPr>
            <m:sty m:val="p"/>
          </m:rPr>
          <w:rPr>
            <w:rFonts w:ascii="Cambria Math" w:cs="Times New Roman" w:eastAsia="宋体" w:hAnsi="Cambria Math"/>
            <w:sz w:val="24"/>
            <w:szCs w:val="24"/>
            <w:lang w:val="en-US"/>
          </w:rPr>
          <m:t>(</m:t>
        </m:r>
        <m:f>
          <m:fPr>
            <m:ctrl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ln2+3</m:t>
            </m:r>
          </m:num>
          <m:den>
            <m:r>
              <m:rPr>
                <m:sty m:val="p"/>
              </m:r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cs="Times New Roman" w:eastAsia="宋体" w:hAnsi="Cambria Math"/>
            <w:sz w:val="24"/>
            <w:szCs w:val="24"/>
            <w:lang w:val="en-US"/>
          </w:rPr>
          <m:t>)∙</m:t>
        </m:r>
        <m:sSup>
          <m:sSupPr>
            <m:ctrl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  <m:t>2</m:t>
                </m:r>
              </m:e>
            </m:rad>
          </m:e>
          <m:sup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  <m:t>2</m:t>
                </m:r>
              </m:e>
            </m:rad>
          </m:sup>
        </m:sSup>
      </m:oMath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   D. </w:t>
      </w:r>
      <m:oMath>
        <m:r>
          <m:rPr>
            <m:sty m:val="p"/>
          </m:rPr>
          <w:rPr>
            <w:rFonts w:ascii="Cambria Math" w:cs="Times New Roman" w:eastAsia="宋体" w:hAnsi="Cambria Math"/>
            <w:sz w:val="24"/>
            <w:szCs w:val="24"/>
            <w:lang w:val="en-US"/>
          </w:rPr>
          <m:t>(</m:t>
        </m:r>
        <m:f>
          <m:fPr>
            <m:ctrl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ln2+3</m:t>
            </m:r>
          </m:num>
          <m:den>
            <m:r>
              <m:rPr>
                <m:sty m:val="p"/>
              </m:r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cs="Times New Roman" w:eastAsia="宋体" w:hAnsi="Cambria Math"/>
            <w:sz w:val="24"/>
            <w:szCs w:val="24"/>
            <w:lang w:val="en-US"/>
          </w:rPr>
          <m:t>)∙</m:t>
        </m:r>
        <m:sSup>
          <m:sSupPr>
            <m:ctrl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  <m:t>3</m:t>
                </m:r>
              </m:e>
            </m:rad>
          </m:e>
          <m:sup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  <m:t>3</m:t>
                </m:r>
              </m:e>
            </m:rad>
          </m:sup>
        </m:sSup>
      </m:oMath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№10</w:t>
      </w: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 xml:space="preserve">.     </w:t>
      </w:r>
      <m:oMath>
        <m:nary>
          <m:naryPr>
            <m:chr m:val="∫"/>
            <m:limLoc m:val="subSup"/>
            <m:ctrl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3</m:t>
            </m:r>
          </m:sup>
          <m:e>
            <m:f>
              <m:fPr>
                <m:ctrl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  <m:t>5x</m:t>
                </m:r>
              </m:num>
              <m:den>
                <m:r>
                  <m:rPr>
                    <m:sty m:val="p"/>
                  </m:rP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  <m:t>x-1</m:t>
                </m:r>
              </m:den>
            </m:f>
            <m:r>
              <m:rPr>
                <m:sty m:val="p"/>
              </m:rP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dx</m:t>
            </m:r>
          </m:e>
        </m:nary>
        <m:r>
          <w:rPr>
            <w:rFonts w:ascii="Cambria Math" w:cs="Times New Roman" w:eastAsia="宋体" w:hAnsi="Cambria Math"/>
            <w:sz w:val="24"/>
            <w:szCs w:val="24"/>
            <w:lang w:val="en-US"/>
          </w:rPr>
          <m:t xml:space="preserve">  </m:t>
        </m:r>
      </m:oMath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integralni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hisoblang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.              A. 5ln3e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B. 5ln2e    C. 5   D. 5ln4e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 xml:space="preserve">№11.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Tomoni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4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ga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teng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bo’lgan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teng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tomonli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uchburchak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ichiga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uchburchakning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tomonla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riga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urinuvchi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uchta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teng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doira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joylashtirilgan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O’zaro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urun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uvchi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doiralar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yoylaridan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hosil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bo’lgan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egri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chiziqli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uchburchakning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yuzini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toping.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Javob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: _______________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№12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Bir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burchagi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60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bo’lgan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to’g’ri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burchakli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uchburchakka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tomoni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6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ga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teng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romb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shunday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ichki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chizilganki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, 60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li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burchak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ular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uchun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umumiy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,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rombning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barcha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uchlari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uchburchakning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tomonlarida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yotadi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Uchburchak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yuzini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toping.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Javob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: ________________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 xml:space="preserve">№13.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B,C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,D,E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nuqtalar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aylanadagi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, A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esa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aylanadan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tashqaridagi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nuqtalar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. D nuqta AE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kesmada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, B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esa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AC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kesmada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yotadi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Agar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AE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=12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va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AC=16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bo’lsa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, BE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vatar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uzunligining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CD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vatar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uzunligiga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nisbatini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toping.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Javob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: _______________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№14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Tekislikdagi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1 m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masofada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yotgan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nuqtadan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ikkita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teng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og’ma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o’tkazilgan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. Agar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og’malar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perpendikulyar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va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tekislikka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o’tkazilgan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perpendikulyar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bilan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60</w:t>
      </w:r>
      <w:r>
        <w:rPr>
          <w:rFonts w:ascii="Times New Roman" w:cs="Times New Roman" w:eastAsia="宋体" w:hAnsi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ga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teng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burchaklar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tashkil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etsa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,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og’malarning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asoslari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orasidagi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masofani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toping.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Javob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:_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_____________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№15.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Voleybol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jamoasi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9 ta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o’yinchidan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iborat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Boshlang’ich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tarkibga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6 ta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o’yinchini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nechta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usul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bilan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tanlab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olish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mumkin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?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ab/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Javob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: _____________</w:t>
      </w: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</w:p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/>
        <w:rPr>
          <w:rFonts w:ascii="Times New Roman" w:cs="Times New Roman" w:eastAsia="宋体" w:hAnsi="Times New Roman"/>
          <w:b/>
          <w:lang w:val="en-US"/>
        </w:rPr>
      </w:pPr>
      <w:r>
        <w:rPr>
          <w:rFonts w:ascii="Times New Roman" w:cs="Times New Roman" w:eastAsia="宋体" w:hAnsi="Times New Roman"/>
          <w:b/>
          <w:lang w:val="en-US"/>
        </w:rPr>
        <w:t xml:space="preserve">Test </w:t>
      </w:r>
      <w:r>
        <w:rPr>
          <w:rFonts w:ascii="Times New Roman" w:cs="Times New Roman" w:eastAsia="宋体" w:hAnsi="Times New Roman"/>
          <w:b/>
          <w:lang w:val="en-US"/>
        </w:rPr>
        <w:t>javoblari</w:t>
      </w:r>
      <w:r>
        <w:rPr>
          <w:rFonts w:ascii="Times New Roman" w:cs="Times New Roman" w:eastAsia="宋体" w:hAnsi="Times New Roman"/>
          <w:b/>
          <w:lang w:val="en-US"/>
        </w:rPr>
        <w:t xml:space="preserve">: </w:t>
      </w:r>
      <w:r>
        <w:rPr>
          <w:rFonts w:ascii="Times New Roman" w:cs="Times New Roman" w:eastAsia="宋体" w:hAnsi="Times New Roman"/>
          <w:b/>
          <w:lang w:val="en-US"/>
        </w:rPr>
        <w:t>IV-</w:t>
      </w:r>
      <w:r>
        <w:rPr>
          <w:rFonts w:ascii="Times New Roman" w:cs="Times New Roman" w:eastAsia="宋体" w:hAnsi="Times New Roman"/>
          <w:b/>
          <w:lang w:val="en-US"/>
        </w:rPr>
        <w:t>chorak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821"/>
        <w:gridCol w:w="495"/>
        <w:gridCol w:w="425"/>
        <w:gridCol w:w="359"/>
        <w:gridCol w:w="515"/>
        <w:gridCol w:w="425"/>
        <w:gridCol w:w="425"/>
        <w:gridCol w:w="426"/>
        <w:gridCol w:w="359"/>
        <w:gridCol w:w="372"/>
        <w:gridCol w:w="567"/>
      </w:tblGrid>
      <w:tr>
        <w:trPr/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b/>
                <w:lang w:val="en-US"/>
              </w:rPr>
            </w:pPr>
            <w:r>
              <w:rPr>
                <w:rFonts w:ascii="Times New Roman" w:cs="Times New Roman" w:eastAsia="宋体" w:hAnsi="Times New Roman"/>
                <w:b/>
                <w:lang w:val="en-US"/>
              </w:rPr>
              <w:t>Savol</w:t>
            </w:r>
          </w:p>
        </w:tc>
        <w:tc>
          <w:tcPr>
            <w:tcW w:w="495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b/>
                <w:lang w:val="en-US"/>
              </w:rPr>
            </w:pPr>
            <w:r>
              <w:rPr>
                <w:rFonts w:ascii="Times New Roman" w:cs="Times New Roman" w:eastAsia="宋体" w:hAnsi="Times New Roman"/>
                <w:b/>
                <w:lang w:val="en-US"/>
              </w:rPr>
              <w:t>1</w:t>
            </w:r>
          </w:p>
        </w:tc>
        <w:tc>
          <w:tcPr>
            <w:tcW w:w="425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b/>
                <w:lang w:val="en-US"/>
              </w:rPr>
            </w:pPr>
            <w:r>
              <w:rPr>
                <w:rFonts w:ascii="Times New Roman" w:cs="Times New Roman" w:eastAsia="宋体" w:hAnsi="Times New Roman"/>
                <w:b/>
                <w:lang w:val="en-US"/>
              </w:rPr>
              <w:t>2</w:t>
            </w:r>
          </w:p>
        </w:tc>
        <w:tc>
          <w:tcPr>
            <w:tcW w:w="336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b/>
                <w:lang w:val="en-US"/>
              </w:rPr>
            </w:pPr>
            <w:r>
              <w:rPr>
                <w:rFonts w:ascii="Times New Roman" w:cs="Times New Roman" w:eastAsia="宋体" w:hAnsi="Times New Roman"/>
                <w:b/>
                <w:lang w:val="en-US"/>
              </w:rPr>
              <w:t>3</w:t>
            </w:r>
          </w:p>
        </w:tc>
        <w:tc>
          <w:tcPr>
            <w:tcW w:w="515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b/>
                <w:lang w:val="en-US"/>
              </w:rPr>
            </w:pPr>
            <w:r>
              <w:rPr>
                <w:rFonts w:ascii="Times New Roman" w:cs="Times New Roman" w:eastAsia="宋体" w:hAnsi="Times New Roman"/>
                <w:b/>
                <w:lang w:val="en-US"/>
              </w:rPr>
              <w:t>4</w:t>
            </w:r>
          </w:p>
        </w:tc>
        <w:tc>
          <w:tcPr>
            <w:tcW w:w="425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b/>
                <w:lang w:val="en-US"/>
              </w:rPr>
            </w:pPr>
            <w:r>
              <w:rPr>
                <w:rFonts w:ascii="Times New Roman" w:cs="Times New Roman" w:eastAsia="宋体" w:hAnsi="Times New Roman"/>
                <w:b/>
                <w:lang w:val="en-US"/>
              </w:rPr>
              <w:t>5</w:t>
            </w:r>
          </w:p>
        </w:tc>
        <w:tc>
          <w:tcPr>
            <w:tcW w:w="425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b/>
                <w:lang w:val="en-US"/>
              </w:rPr>
            </w:pPr>
            <w:r>
              <w:rPr>
                <w:rFonts w:ascii="Times New Roman" w:cs="Times New Roman" w:eastAsia="宋体" w:hAnsi="Times New Roman"/>
                <w:b/>
                <w:lang w:val="en-US"/>
              </w:rPr>
              <w:t>6</w:t>
            </w:r>
          </w:p>
        </w:tc>
        <w:tc>
          <w:tcPr>
            <w:tcW w:w="426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b/>
                <w:lang w:val="en-US"/>
              </w:rPr>
            </w:pPr>
            <w:r>
              <w:rPr>
                <w:rFonts w:ascii="Times New Roman" w:cs="Times New Roman" w:eastAsia="宋体" w:hAnsi="Times New Roman"/>
                <w:b/>
                <w:lang w:val="en-US"/>
              </w:rPr>
              <w:t>7</w:t>
            </w:r>
          </w:p>
        </w:tc>
        <w:tc>
          <w:tcPr>
            <w:tcW w:w="336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b/>
                <w:lang w:val="en-US"/>
              </w:rPr>
            </w:pPr>
            <w:r>
              <w:rPr>
                <w:rFonts w:ascii="Times New Roman" w:cs="Times New Roman" w:eastAsia="宋体" w:hAnsi="Times New Roman"/>
                <w:b/>
                <w:lang w:val="en-US"/>
              </w:rPr>
              <w:t>8</w:t>
            </w:r>
          </w:p>
        </w:tc>
        <w:tc>
          <w:tcPr>
            <w:tcW w:w="372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b/>
                <w:lang w:val="en-US"/>
              </w:rPr>
            </w:pPr>
            <w:r>
              <w:rPr>
                <w:rFonts w:ascii="Times New Roman" w:cs="Times New Roman" w:eastAsia="宋体" w:hAnsi="Times New Roman"/>
                <w:b/>
                <w:lang w:val="en-US"/>
              </w:rPr>
              <w:t>9</w:t>
            </w:r>
          </w:p>
        </w:tc>
        <w:tc>
          <w:tcPr>
            <w:tcW w:w="567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b/>
                <w:lang w:val="en-US"/>
              </w:rPr>
            </w:pPr>
            <w:r>
              <w:rPr>
                <w:rFonts w:ascii="Times New Roman" w:cs="Times New Roman" w:eastAsia="宋体" w:hAnsi="Times New Roman"/>
                <w:b/>
                <w:lang w:val="en-US"/>
              </w:rPr>
              <w:t>10</w:t>
            </w:r>
          </w:p>
        </w:tc>
      </w:tr>
      <w:tr>
        <w:tblPrEx/>
        <w:trPr/>
        <w:tc>
          <w:tcPr>
            <w:tcW w:w="776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b/>
                <w:lang w:val="en-US"/>
              </w:rPr>
            </w:pPr>
            <w:r>
              <w:rPr>
                <w:rFonts w:ascii="Times New Roman" w:cs="Times New Roman" w:eastAsia="宋体" w:hAnsi="Times New Roman"/>
                <w:b/>
                <w:lang w:val="en-US"/>
              </w:rPr>
              <w:t>Javob</w:t>
            </w:r>
          </w:p>
        </w:tc>
        <w:tc>
          <w:tcPr>
            <w:tcW w:w="495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lang w:val="en-US"/>
              </w:rPr>
            </w:pPr>
            <w:r>
              <w:rPr>
                <w:rFonts w:ascii="Times New Roman" w:cs="Times New Roman" w:eastAsia="宋体" w:hAnsi="Times New Roman"/>
                <w:lang w:val="en-US"/>
              </w:rPr>
              <w:t>C</w:t>
            </w:r>
          </w:p>
        </w:tc>
        <w:tc>
          <w:tcPr>
            <w:tcW w:w="425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lang w:val="en-US"/>
              </w:rPr>
            </w:pPr>
            <w:r>
              <w:rPr>
                <w:rFonts w:ascii="Times New Roman" w:cs="Times New Roman" w:eastAsia="宋体" w:hAnsi="Times New Roman"/>
                <w:lang w:val="en-US"/>
              </w:rPr>
              <w:t>B</w:t>
            </w:r>
          </w:p>
        </w:tc>
        <w:tc>
          <w:tcPr>
            <w:tcW w:w="336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lang w:val="en-US"/>
              </w:rPr>
            </w:pPr>
            <w:r>
              <w:rPr>
                <w:rFonts w:ascii="Times New Roman" w:cs="Times New Roman" w:eastAsia="宋体" w:hAnsi="Times New Roman"/>
                <w:lang w:val="en-US"/>
              </w:rPr>
              <w:t>A</w:t>
            </w:r>
          </w:p>
        </w:tc>
        <w:tc>
          <w:tcPr>
            <w:tcW w:w="515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lang w:val="en-US"/>
              </w:rPr>
            </w:pPr>
            <w:r>
              <w:rPr>
                <w:rFonts w:ascii="Times New Roman" w:cs="Times New Roman" w:eastAsia="宋体" w:hAnsi="Times New Roman"/>
                <w:lang w:val="en-US"/>
              </w:rPr>
              <w:t>A</w:t>
            </w:r>
          </w:p>
        </w:tc>
        <w:tc>
          <w:tcPr>
            <w:tcW w:w="425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lang w:val="en-US"/>
              </w:rPr>
            </w:pPr>
            <w:r>
              <w:rPr>
                <w:rFonts w:ascii="Times New Roman" w:cs="Times New Roman" w:eastAsia="宋体" w:hAnsi="Times New Roman"/>
                <w:lang w:val="en-US"/>
              </w:rPr>
              <w:t>A</w:t>
            </w:r>
          </w:p>
        </w:tc>
        <w:tc>
          <w:tcPr>
            <w:tcW w:w="425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lang w:val="en-US"/>
              </w:rPr>
            </w:pPr>
            <w:r>
              <w:rPr>
                <w:rFonts w:ascii="Times New Roman" w:cs="Times New Roman" w:eastAsia="宋体" w:hAnsi="Times New Roman"/>
                <w:lang w:val="en-US"/>
              </w:rPr>
              <w:t>B</w:t>
            </w:r>
          </w:p>
        </w:tc>
        <w:tc>
          <w:tcPr>
            <w:tcW w:w="426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lang w:val="en-US"/>
              </w:rPr>
            </w:pPr>
            <w:r>
              <w:rPr>
                <w:rFonts w:ascii="Times New Roman" w:cs="Times New Roman" w:eastAsia="宋体" w:hAnsi="Times New Roman"/>
                <w:lang w:val="en-US"/>
              </w:rPr>
              <w:t>A</w:t>
            </w:r>
          </w:p>
        </w:tc>
        <w:tc>
          <w:tcPr>
            <w:tcW w:w="336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lang w:val="en-US"/>
              </w:rPr>
            </w:pPr>
            <w:r>
              <w:rPr>
                <w:rFonts w:ascii="Times New Roman" w:cs="Times New Roman" w:eastAsia="宋体" w:hAnsi="Times New Roman"/>
                <w:lang w:val="en-US"/>
              </w:rPr>
              <w:t>C</w:t>
            </w:r>
          </w:p>
        </w:tc>
        <w:tc>
          <w:tcPr>
            <w:tcW w:w="372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lang w:val="en-US"/>
              </w:rPr>
            </w:pPr>
            <w:r>
              <w:rPr>
                <w:rFonts w:ascii="Times New Roman" w:cs="Times New Roman" w:eastAsia="宋体" w:hAnsi="Times New Roman"/>
                <w:lang w:val="en-US"/>
              </w:rPr>
              <w:t>A</w:t>
            </w:r>
          </w:p>
        </w:tc>
        <w:tc>
          <w:tcPr>
            <w:tcW w:w="567" w:type="dxa"/>
            <w:tcBorders/>
          </w:tcPr>
          <w:p>
            <w:pPr>
              <w:pStyle w:val="style0"/>
              <w:rPr>
                <w:rFonts w:ascii="Times New Roman" w:cs="Times New Roman" w:eastAsia="宋体" w:hAnsi="Times New Roman"/>
                <w:lang w:val="en-US"/>
              </w:rPr>
            </w:pPr>
            <w:r>
              <w:rPr>
                <w:rFonts w:ascii="Times New Roman" w:cs="Times New Roman" w:eastAsia="宋体" w:hAnsi="Times New Roman"/>
                <w:lang w:val="en-US"/>
              </w:rPr>
              <w:t>B</w:t>
            </w:r>
          </w:p>
        </w:tc>
      </w:tr>
    </w:tbl>
    <w:p>
      <w:pPr>
        <w:pStyle w:val="style0"/>
        <w:spacing w:after="0"/>
        <w:rPr>
          <w:rFonts w:ascii="Times New Roman" w:cs="Times New Roman" w:eastAsia="宋体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11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. </w:t>
      </w:r>
      <m:oMath>
        <m:r>
          <w:rPr>
            <w:rFonts w:ascii="Cambria Math" w:cs="Times New Roman" w:eastAsia="宋体" w:hAnsi="Cambria Math"/>
            <w:sz w:val="24"/>
            <w:szCs w:val="24"/>
            <w:lang w:val="en-US"/>
          </w:rPr>
          <m:t>(2-</m:t>
        </m:r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3</m:t>
            </m:r>
          </m:e>
        </m:rad>
        <m:r>
          <w:rPr>
            <w:rFonts w:ascii="Cambria Math" w:cs="Times New Roman" w:eastAsia="宋体" w:hAnsi="Cambria Math"/>
            <w:sz w:val="24"/>
            <w:szCs w:val="24"/>
            <w:lang w:val="en-US"/>
          </w:rPr>
          <m:t>)(2</m:t>
        </m:r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3</m:t>
            </m:r>
          </m:e>
        </m:rad>
        <m:r>
          <w:rPr>
            <w:rFonts w:ascii="Cambria Math" w:cs="Times New Roman" w:eastAsia="宋体" w:hAnsi="Cambria Math"/>
            <w:sz w:val="24"/>
            <w:szCs w:val="24"/>
            <w:lang w:val="en-US"/>
          </w:rPr>
          <m:t>-π)</m:t>
        </m:r>
      </m:oMath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12.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81</m:t>
            </m:r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cs="Times New Roman" w:eastAsia="宋体" w:hAnsi="Cambria Math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  </w:t>
      </w: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13.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3/4      </w:t>
      </w: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14.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cs="Times New Roman" w:eastAsia="宋体" w:hAnsi="Cambria Math"/>
            <w:sz w:val="24"/>
            <w:szCs w:val="24"/>
            <w:lang w:val="en-US"/>
          </w:rPr>
          <m:t>2</m:t>
        </m:r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4"/>
                <w:szCs w:val="24"/>
                <w:lang w:val="en-US"/>
              </w:rPr>
              <m:t>2</m:t>
            </m:r>
          </m:e>
        </m:rad>
      </m:oMath>
      <w:r>
        <w:rPr>
          <w:rFonts w:ascii="Times New Roman" w:cs="Times New Roman" w:eastAsia="宋体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eastAsia="宋体" w:hAnsi="Times New Roman"/>
          <w:b/>
          <w:sz w:val="24"/>
          <w:szCs w:val="24"/>
          <w:lang w:val="en-US"/>
        </w:rPr>
        <w:t>15</w:t>
      </w:r>
      <w:r>
        <w:rPr>
          <w:rFonts w:ascii="Times New Roman" w:cs="Times New Roman" w:eastAsia="宋体" w:hAnsi="Times New Roman"/>
          <w:sz w:val="24"/>
          <w:szCs w:val="24"/>
          <w:lang w:val="en-US"/>
        </w:rPr>
        <w:t>. 84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 Math">
    <w:altName w:val="Cambria Math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351</Words>
  <Pages>2</Pages>
  <Characters>2062</Characters>
  <Application>WPS Office</Application>
  <DocSecurity>0</DocSecurity>
  <Paragraphs>72</Paragraphs>
  <ScaleCrop>false</ScaleCrop>
  <LinksUpToDate>false</LinksUpToDate>
  <CharactersWithSpaces>2949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2024-05-16T10:12:00Z</dcterms:created>
  <dc:creator>Qo'qon AKT</dc:creator>
  <lastModifiedBy>2209116AG</lastModifiedBy>
  <dcterms:modified xsi:type="dcterms:W3CDTF">2025-04-30T03:59:27Z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802fd615b74c43249e67d18a964364ef</vt:lpwstr>
  </property>
</Properties>
</file>